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7202" w14:textId="2DE1FD12" w:rsidR="00FC6BBE" w:rsidRDefault="009F0BA1" w:rsidP="00CB1C80">
      <w:pPr>
        <w:pStyle w:val="KeinLeerraum"/>
        <w:framePr w:wrap="auto" w:vAnchor="margin" w:yAlign="inline"/>
      </w:pPr>
      <w:r>
        <w:t>2</w:t>
      </w:r>
      <w:r w:rsidR="006B63A4">
        <w:t>1</w:t>
      </w:r>
      <w:r w:rsidR="00336013">
        <w:t xml:space="preserve">. </w:t>
      </w:r>
      <w:r>
        <w:t>August</w:t>
      </w:r>
      <w:r w:rsidR="00336013">
        <w:t xml:space="preserve"> 2020</w:t>
      </w:r>
    </w:p>
    <w:p w14:paraId="7B2F943C" w14:textId="77777777" w:rsidR="00FC6BBE" w:rsidRDefault="00FC6BBE" w:rsidP="00CB1C80">
      <w:pPr>
        <w:pStyle w:val="KeinLeerraum"/>
        <w:framePr w:wrap="auto" w:vAnchor="margin" w:yAlign="inline"/>
      </w:pPr>
    </w:p>
    <w:p w14:paraId="6B56B602" w14:textId="77777777" w:rsidR="00FC6BBE" w:rsidRDefault="00FC6BBE" w:rsidP="00CB1C80">
      <w:pPr>
        <w:pStyle w:val="KeinLeerraum"/>
        <w:framePr w:wrap="auto" w:vAnchor="margin" w:yAlign="inline"/>
      </w:pPr>
    </w:p>
    <w:p w14:paraId="78916070" w14:textId="77777777" w:rsidR="00FC6BBE" w:rsidRDefault="00FC6BBE" w:rsidP="00CB1C80">
      <w:pPr>
        <w:pStyle w:val="KeinLeerraum"/>
        <w:framePr w:wrap="auto" w:vAnchor="margin" w:yAlign="inline"/>
      </w:pPr>
    </w:p>
    <w:p w14:paraId="7C2D904F" w14:textId="77777777" w:rsidR="00FC6BBE" w:rsidRDefault="00FC6BBE" w:rsidP="00CB1C80">
      <w:pPr>
        <w:pStyle w:val="KeinLeerraum"/>
        <w:framePr w:wrap="auto" w:vAnchor="margin" w:yAlign="inline"/>
      </w:pPr>
    </w:p>
    <w:p w14:paraId="7B062EFE" w14:textId="4A603CA3" w:rsidR="00FC6BBE" w:rsidRDefault="00D37B8A" w:rsidP="00CB1C80">
      <w:pPr>
        <w:pStyle w:val="KeinLeerraum"/>
        <w:framePr w:wrap="auto" w:vAnchor="margin" w:yAlign="inline"/>
      </w:pPr>
      <w:r>
        <w:t>Regierungsrätin Kathrin Schweizer</w:t>
      </w:r>
      <w:r w:rsidR="002107BB">
        <w:tab/>
      </w:r>
      <w:r w:rsidR="001416FC">
        <w:tab/>
      </w:r>
      <w:r w:rsidR="001416FC">
        <w:tab/>
      </w:r>
      <w:r w:rsidR="001416FC">
        <w:rPr>
          <w:b/>
          <w:i/>
          <w:spacing w:val="300"/>
          <w:u w:val="single"/>
        </w:rPr>
        <w:t>Kopie</w:t>
      </w:r>
    </w:p>
    <w:p w14:paraId="07722F63" w14:textId="175B4F2D" w:rsidR="00FC6BBE" w:rsidRDefault="00D37B8A" w:rsidP="00EF571E">
      <w:pPr>
        <w:pStyle w:val="KeinLeerraum"/>
        <w:framePr w:wrap="auto" w:vAnchor="margin" w:yAlign="inline"/>
        <w:tabs>
          <w:tab w:val="left" w:pos="6035"/>
        </w:tabs>
      </w:pPr>
      <w:r>
        <w:t>Vorsteherin Sicherheitsdirektion</w:t>
      </w:r>
      <w:r w:rsidR="005E3F06">
        <w:t xml:space="preserve"> </w:t>
      </w:r>
    </w:p>
    <w:p w14:paraId="429095C6" w14:textId="7A5B7CB1" w:rsidR="00FC6BBE" w:rsidRDefault="00D37B8A">
      <w:r>
        <w:t>Rathausstrasse</w:t>
      </w:r>
      <w:r w:rsidR="00FC6BBE">
        <w:t xml:space="preserve"> </w:t>
      </w:r>
      <w:r w:rsidR="005E3F06">
        <w:t>2</w:t>
      </w:r>
    </w:p>
    <w:p w14:paraId="3FCE983C" w14:textId="77777777" w:rsidR="00FC6BBE" w:rsidRDefault="00FC6BBE" w:rsidP="00CB1C80">
      <w:pPr>
        <w:pStyle w:val="KeinLeerraum"/>
        <w:framePr w:wrap="auto" w:vAnchor="margin" w:yAlign="inline"/>
      </w:pPr>
      <w:r>
        <w:t xml:space="preserve">4410  </w:t>
      </w:r>
      <w:r>
        <w:rPr>
          <w:b/>
        </w:rPr>
        <w:t>Liestal</w:t>
      </w:r>
    </w:p>
    <w:p w14:paraId="73B2FE53" w14:textId="77777777" w:rsidR="00FC6BBE" w:rsidRDefault="00FC6BBE" w:rsidP="00CB1C80">
      <w:pPr>
        <w:pStyle w:val="KeinLeerraum"/>
        <w:framePr w:wrap="auto" w:vAnchor="margin" w:yAlign="inline"/>
      </w:pPr>
    </w:p>
    <w:p w14:paraId="34D3AFC3" w14:textId="77777777" w:rsidR="00FC6BBE" w:rsidRDefault="00FC6BBE" w:rsidP="00CB1C80">
      <w:pPr>
        <w:pStyle w:val="KeinLeerraum"/>
        <w:framePr w:wrap="auto" w:vAnchor="margin" w:yAlign="inline"/>
      </w:pPr>
    </w:p>
    <w:p w14:paraId="21D2BB6D" w14:textId="77777777" w:rsidR="00FC6BBE" w:rsidRDefault="00FC6BBE" w:rsidP="00CB1C80">
      <w:pPr>
        <w:pStyle w:val="KeinLeerraum"/>
        <w:framePr w:wrap="auto" w:vAnchor="margin" w:yAlign="inline"/>
      </w:pPr>
    </w:p>
    <w:p w14:paraId="2C6D13B9" w14:textId="4D8A07D3" w:rsidR="00FC6BBE" w:rsidRPr="009345D0" w:rsidRDefault="00D37B8A">
      <w:pPr>
        <w:pStyle w:val="berschrift1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Vernehmlassung zur Anhörung betreffend SGS 113.11 Verordnung über das Ausstellen von Ausweisen für Schweizer Staatsangehörige</w:t>
      </w:r>
      <w:r w:rsidR="00FC6BBE" w:rsidRPr="009345D0">
        <w:rPr>
          <w:sz w:val="26"/>
          <w:szCs w:val="26"/>
          <w:u w:val="none"/>
        </w:rPr>
        <w:t xml:space="preserve"> </w:t>
      </w:r>
    </w:p>
    <w:p w14:paraId="1248D1B7" w14:textId="546F28EE" w:rsidR="00364A7D" w:rsidRDefault="002107BB" w:rsidP="005E3F06">
      <w:pPr>
        <w:spacing w:after="240"/>
      </w:pPr>
      <w:r>
        <w:t xml:space="preserve">Sehr geehrte </w:t>
      </w:r>
      <w:r w:rsidR="00D37B8A">
        <w:t>Frau Regierungsrätin</w:t>
      </w:r>
      <w:r w:rsidR="00364A7D">
        <w:t xml:space="preserve"> </w:t>
      </w:r>
    </w:p>
    <w:p w14:paraId="048C47D0" w14:textId="393DA1DA" w:rsidR="00364A7D" w:rsidRDefault="00364A7D" w:rsidP="00364A7D">
      <w:r>
        <w:t xml:space="preserve">Der </w:t>
      </w:r>
      <w:r w:rsidR="002107BB">
        <w:t xml:space="preserve">Verband Basellandschaftlicher Gemeinden </w:t>
      </w:r>
      <w:r>
        <w:t>VBLG dankt Ihnen für die Einla</w:t>
      </w:r>
      <w:r w:rsidR="0084775F">
        <w:softHyphen/>
      </w:r>
      <w:r>
        <w:t>dung zu</w:t>
      </w:r>
      <w:r w:rsidR="005E3F06">
        <w:t>r</w:t>
      </w:r>
      <w:r>
        <w:t xml:space="preserve"> </w:t>
      </w:r>
      <w:r w:rsidR="00D37B8A">
        <w:t>Anhörung betreffend SGS 113.11 Verordnung über das Ausstellen von Ausweisen für Schweizer Staatsangehörige</w:t>
      </w:r>
      <w:r w:rsidR="002107BB">
        <w:t>.</w:t>
      </w:r>
      <w:r>
        <w:t xml:space="preserve"> </w:t>
      </w:r>
    </w:p>
    <w:p w14:paraId="1172445E" w14:textId="35CAAA7D" w:rsidR="00D37B8A" w:rsidRDefault="00D37B8A" w:rsidP="005E3F06">
      <w:r>
        <w:t>Der VBLG begrüsst die Ergänzung, dass neu auch das Passamt am Standort Spiegelhof in Basel als ausstellende Behörde aufgeführt wird, da dies einer alten Forderung der Gemeinden in Stadtnähe entspricht.</w:t>
      </w:r>
    </w:p>
    <w:p w14:paraId="3AFB5261" w14:textId="1E43B35C" w:rsidR="00D37B8A" w:rsidRDefault="00D37B8A" w:rsidP="005E3F06">
      <w:r>
        <w:t xml:space="preserve">Bei den Gebühren werden – statt wie früher die absoluten Beträge in CHF – neu mit 50% am Kantonsertrag definiert. Die neue Regelung entspricht – umgerechnet in Schweizer Franken – der bisherigen Regelung. Die restlichen Anpassungen sind aus unserer Sicht formeller Natur. </w:t>
      </w:r>
    </w:p>
    <w:p w14:paraId="646BC121" w14:textId="0772C222" w:rsidR="00364A7D" w:rsidRDefault="00364A7D">
      <w:pPr>
        <w:rPr>
          <w:smallCaps/>
        </w:rPr>
      </w:pPr>
      <w:r>
        <w:t>Freundliche Grüsse</w:t>
      </w:r>
    </w:p>
    <w:p w14:paraId="14DCFC16" w14:textId="77777777" w:rsidR="00364A7D" w:rsidRDefault="00364A7D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p w14:paraId="7CBF9D73" w14:textId="2C8B8439" w:rsidR="00364A7D" w:rsidRDefault="00364A7D">
      <w:r>
        <w:t>Präsidentin:</w:t>
      </w:r>
      <w:r>
        <w:tab/>
      </w:r>
      <w:r>
        <w:tab/>
      </w:r>
      <w:r>
        <w:tab/>
        <w:t>Geschäftsführer:</w:t>
      </w:r>
    </w:p>
    <w:p w14:paraId="382B1774" w14:textId="5BF4C24D" w:rsidR="00D37B8A" w:rsidRDefault="001416FC">
      <w:r>
        <w:t>sign.</w:t>
      </w:r>
      <w:r>
        <w:tab/>
      </w:r>
      <w:r>
        <w:tab/>
      </w:r>
      <w:r>
        <w:tab/>
      </w:r>
      <w:r>
        <w:tab/>
        <w:t>sign.</w:t>
      </w:r>
    </w:p>
    <w:p w14:paraId="1659A55A" w14:textId="682F964E" w:rsidR="00364A7D" w:rsidRDefault="00364A7D">
      <w:r>
        <w:t>Bianca Maag-Streit</w:t>
      </w:r>
      <w:r>
        <w:tab/>
      </w:r>
      <w:r>
        <w:tab/>
        <w:t>Matthias Gysin</w:t>
      </w:r>
    </w:p>
    <w:p w14:paraId="1B73BA62" w14:textId="3E80090C" w:rsidR="00D2599D" w:rsidRDefault="00D2599D" w:rsidP="006301CF">
      <w:pPr>
        <w:pStyle w:val="KeinLeerraum"/>
        <w:framePr w:wrap="auto" w:vAnchor="margin" w:yAlign="inline"/>
        <w:rPr>
          <w:u w:val="single"/>
        </w:rPr>
      </w:pPr>
    </w:p>
    <w:p w14:paraId="696275C9" w14:textId="77777777" w:rsidR="00412357" w:rsidRPr="00364A7D" w:rsidRDefault="00412357" w:rsidP="00412357">
      <w:pPr>
        <w:pStyle w:val="KeinLeerraum"/>
        <w:framePr w:wrap="auto" w:vAnchor="margin" w:yAlign="inline"/>
        <w:rPr>
          <w:b/>
          <w:bCs/>
        </w:rPr>
      </w:pPr>
      <w:r w:rsidRPr="00364A7D">
        <w:rPr>
          <w:b/>
          <w:bCs/>
        </w:rPr>
        <w:t>Kopie an:</w:t>
      </w:r>
    </w:p>
    <w:p w14:paraId="014DA279" w14:textId="77777777" w:rsidR="00412357" w:rsidRDefault="00412357" w:rsidP="00412357">
      <w:pPr>
        <w:pStyle w:val="KeinLeerraum"/>
        <w:framePr w:wrap="auto" w:vAnchor="margin" w:yAlign="inline"/>
      </w:pPr>
      <w:r>
        <w:t>- Basellandschaftliche Einwohnergemeinden</w:t>
      </w:r>
    </w:p>
    <w:p w14:paraId="1A5EB880" w14:textId="77777777" w:rsidR="00412357" w:rsidRDefault="00412357" w:rsidP="00412357">
      <w:pPr>
        <w:pStyle w:val="KeinLeerraum"/>
        <w:framePr w:wrap="auto" w:vAnchor="margin" w:yAlign="inline"/>
      </w:pPr>
      <w:r>
        <w:t>- Gemeindefachverband Basel-Landschaft</w:t>
      </w:r>
    </w:p>
    <w:p w14:paraId="3ED8D759" w14:textId="77777777" w:rsidR="00412357" w:rsidRPr="00DA13A7" w:rsidRDefault="00412357" w:rsidP="00412357">
      <w:pPr>
        <w:pStyle w:val="KeinLeerraum"/>
        <w:framePr w:wrap="auto" w:vAnchor="margin" w:yAlign="inline"/>
      </w:pPr>
      <w:r>
        <w:t>- Kathrin Bartels, per E-Mail (kathrin.bartels@bl.ch)</w:t>
      </w:r>
    </w:p>
    <w:p w14:paraId="50E7D851" w14:textId="1FCA564D" w:rsidR="00412357" w:rsidRDefault="00412357" w:rsidP="006301CF">
      <w:pPr>
        <w:pStyle w:val="KeinLeerraum"/>
        <w:framePr w:wrap="auto" w:vAnchor="margin" w:yAlign="inline"/>
        <w:rPr>
          <w:u w:val="single"/>
        </w:rPr>
      </w:pPr>
    </w:p>
    <w:p w14:paraId="305D856A" w14:textId="77777777" w:rsidR="00412357" w:rsidRDefault="00412357" w:rsidP="006301CF">
      <w:pPr>
        <w:pStyle w:val="KeinLeerraum"/>
        <w:framePr w:wrap="auto" w:vAnchor="margin" w:yAlign="inline"/>
        <w:rPr>
          <w:u w:val="single"/>
        </w:rPr>
      </w:pPr>
    </w:p>
    <w:p w14:paraId="0B110C6F" w14:textId="0ED40B41" w:rsidR="00DA13A7" w:rsidRPr="00412357" w:rsidRDefault="005E3F06" w:rsidP="00412357">
      <w:pPr>
        <w:rPr>
          <w:sz w:val="20"/>
        </w:rPr>
      </w:pPr>
      <w:r>
        <w:rPr>
          <w:sz w:val="20"/>
        </w:rPr>
        <w:t>P.S.: Wir bitten Sie um Kenntnisnahme, dass die Delegierten des VBLG anlässlich der Generalversammlung vom 28. März 2019 folgenden Beschluss zum Stellenwert der Verbandsvernehmlassungen gefasst haben: «Diejenigen Gemeinden, die bei einer Ver</w:t>
      </w:r>
      <w:r w:rsidR="002B75F1">
        <w:rPr>
          <w:sz w:val="20"/>
        </w:rPr>
        <w:softHyphen/>
      </w:r>
      <w:r>
        <w:rPr>
          <w:sz w:val="20"/>
        </w:rPr>
        <w:t xml:space="preserve">nehmlassung oder Anhörung keine eigene Stellungnahme einreichen, schliessen sich jener des VBLG an. Sie sind bei der Auswertung der </w:t>
      </w:r>
      <w:proofErr w:type="spellStart"/>
      <w:r>
        <w:rPr>
          <w:sz w:val="20"/>
        </w:rPr>
        <w:t>Vernehmlassungsergebnisse</w:t>
      </w:r>
      <w:proofErr w:type="spellEnd"/>
      <w:r>
        <w:rPr>
          <w:sz w:val="20"/>
        </w:rPr>
        <w:t xml:space="preserve"> zu beachten: Die Zahl der Gemeinden, die sich dem VBLG anschliessen, ist zu nennen und die Stellungnahme des Verbandes ist entsprechend zu gewichten.» Die Generalver</w:t>
      </w:r>
      <w:r w:rsidR="002B75F1">
        <w:rPr>
          <w:sz w:val="20"/>
        </w:rPr>
        <w:softHyphen/>
      </w:r>
      <w:r>
        <w:rPr>
          <w:sz w:val="20"/>
        </w:rPr>
        <w:t>sammlung hat uns beauftragt, Ihnen diesen Beschluss jeweils mitzuteilen.</w:t>
      </w:r>
    </w:p>
    <w:sectPr w:rsidR="00DA13A7" w:rsidRPr="00412357" w:rsidSect="0016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871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5FF5" w14:textId="77777777" w:rsidR="00AD2DAC" w:rsidRDefault="00AD2DAC" w:rsidP="00FC6BBE">
      <w:pPr>
        <w:spacing w:after="0"/>
      </w:pPr>
      <w:r>
        <w:separator/>
      </w:r>
    </w:p>
  </w:endnote>
  <w:endnote w:type="continuationSeparator" w:id="0">
    <w:p w14:paraId="3B450EDD" w14:textId="77777777" w:rsidR="00AD2DAC" w:rsidRDefault="00AD2DAC" w:rsidP="00FC6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  <w:embedRegular r:id="rId1" w:fontKey="{F5CFADB8-DA2D-47B2-96B9-78BA07F21CBE}"/>
    <w:embedBold r:id="rId2" w:fontKey="{76F9462B-41F0-45DA-B998-E73CB0BFC5BF}"/>
    <w:embedItalic r:id="rId3" w:fontKey="{A579F578-EDC2-4896-9032-39672CC61704}"/>
    <w:embedBoldItalic r:id="rId4" w:fontKey="{DF1578A0-7A79-4B49-AA0D-3C97209A48C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2000" w14:textId="77777777" w:rsidR="002107BB" w:rsidRDefault="002107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128C" w14:textId="77777777" w:rsidR="002107BB" w:rsidRDefault="002107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A60F" w14:textId="396D6037" w:rsidR="00FC6BBE" w:rsidRPr="00336013" w:rsidRDefault="00336013">
    <w:pPr>
      <w:pStyle w:val="Fuzeile"/>
      <w:rPr>
        <w:sz w:val="16"/>
        <w:szCs w:val="16"/>
        <w:vertAlign w:val="subscript"/>
      </w:rPr>
    </w:pPr>
    <w:r w:rsidRPr="00336013">
      <w:rPr>
        <w:sz w:val="16"/>
        <w:szCs w:val="16"/>
        <w:vertAlign w:val="subscript"/>
      </w:rPr>
      <w:fldChar w:fldCharType="begin"/>
    </w:r>
    <w:r w:rsidRPr="00336013">
      <w:rPr>
        <w:sz w:val="16"/>
        <w:szCs w:val="16"/>
        <w:vertAlign w:val="subscript"/>
      </w:rPr>
      <w:instrText xml:space="preserve"> FILENAME  \p </w:instrText>
    </w:r>
    <w:r w:rsidRPr="00336013">
      <w:rPr>
        <w:sz w:val="16"/>
        <w:szCs w:val="16"/>
        <w:vertAlign w:val="subscript"/>
      </w:rPr>
      <w:fldChar w:fldCharType="separate"/>
    </w:r>
    <w:r w:rsidR="001416FC">
      <w:rPr>
        <w:noProof/>
        <w:sz w:val="16"/>
        <w:szCs w:val="16"/>
        <w:vertAlign w:val="subscript"/>
      </w:rPr>
      <w:t>V:\VBLG 2020\Vernehmlassungen\019 Vernehmlassung VO über das Ausstellen von Ausweisen für Schweizer Staatsangehörige E-Kopie.docx</w:t>
    </w:r>
    <w:r w:rsidRPr="00336013">
      <w:rPr>
        <w:sz w:val="16"/>
        <w:szCs w:val="16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4C9F" w14:textId="77777777" w:rsidR="00AD2DAC" w:rsidRDefault="00AD2DAC" w:rsidP="00FC6BBE">
      <w:pPr>
        <w:spacing w:after="0"/>
      </w:pPr>
      <w:r>
        <w:separator/>
      </w:r>
    </w:p>
  </w:footnote>
  <w:footnote w:type="continuationSeparator" w:id="0">
    <w:p w14:paraId="3D5B2513" w14:textId="77777777" w:rsidR="00AD2DAC" w:rsidRDefault="00AD2DAC" w:rsidP="00FC6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1F35" w14:textId="77777777" w:rsidR="002107BB" w:rsidRDefault="002107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366666"/>
      <w:docPartObj>
        <w:docPartGallery w:val="Page Numbers (Top of Page)"/>
        <w:docPartUnique/>
      </w:docPartObj>
    </w:sdtPr>
    <w:sdtEndPr/>
    <w:sdtContent>
      <w:p w14:paraId="44C96BCC" w14:textId="77777777" w:rsidR="00A04A42" w:rsidRDefault="00A04A4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80" w:rsidRPr="00CB1C80">
          <w:rPr>
            <w:noProof/>
            <w:lang w:val="de-DE"/>
          </w:rPr>
          <w:t>2</w:t>
        </w:r>
        <w:r>
          <w:fldChar w:fldCharType="end"/>
        </w:r>
      </w:p>
    </w:sdtContent>
  </w:sdt>
  <w:p w14:paraId="7E3941A7" w14:textId="77777777" w:rsidR="00A04A42" w:rsidRDefault="00A04A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825F" w14:textId="77777777" w:rsidR="00FC6BBE" w:rsidRDefault="00FC6BBE">
    <w:pPr>
      <w:pStyle w:val="Kopfzeile"/>
    </w:pPr>
    <w:r>
      <w:rPr>
        <w:noProof/>
        <w:lang w:eastAsia="de-CH"/>
      </w:rPr>
      <w:drawing>
        <wp:inline distT="0" distB="0" distL="0" distR="0" wp14:anchorId="066646BA" wp14:editId="1CB4071E">
          <wp:extent cx="5166000" cy="776447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F30"/>
    <w:multiLevelType w:val="hybridMultilevel"/>
    <w:tmpl w:val="A71C8D62"/>
    <w:lvl w:ilvl="0" w:tplc="404CEDE8">
      <w:start w:val="24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E"/>
    <w:rsid w:val="00007D6E"/>
    <w:rsid w:val="0002498E"/>
    <w:rsid w:val="00060804"/>
    <w:rsid w:val="00063A78"/>
    <w:rsid w:val="000D39E4"/>
    <w:rsid w:val="0010507E"/>
    <w:rsid w:val="0012747A"/>
    <w:rsid w:val="001416FC"/>
    <w:rsid w:val="00141939"/>
    <w:rsid w:val="001639BA"/>
    <w:rsid w:val="00165CBE"/>
    <w:rsid w:val="00172B65"/>
    <w:rsid w:val="00175BD5"/>
    <w:rsid w:val="00193D21"/>
    <w:rsid w:val="0019673E"/>
    <w:rsid w:val="001B2BA3"/>
    <w:rsid w:val="001D77CD"/>
    <w:rsid w:val="00203387"/>
    <w:rsid w:val="002107BB"/>
    <w:rsid w:val="00222C60"/>
    <w:rsid w:val="0022580A"/>
    <w:rsid w:val="00237999"/>
    <w:rsid w:val="00295F0F"/>
    <w:rsid w:val="002A4489"/>
    <w:rsid w:val="002B7389"/>
    <w:rsid w:val="002B75F1"/>
    <w:rsid w:val="003058E2"/>
    <w:rsid w:val="00305F84"/>
    <w:rsid w:val="00316952"/>
    <w:rsid w:val="00317CCE"/>
    <w:rsid w:val="003234C9"/>
    <w:rsid w:val="00336013"/>
    <w:rsid w:val="0034362E"/>
    <w:rsid w:val="00360F58"/>
    <w:rsid w:val="00362693"/>
    <w:rsid w:val="00364A7D"/>
    <w:rsid w:val="003765DF"/>
    <w:rsid w:val="003A30F1"/>
    <w:rsid w:val="003B7E9E"/>
    <w:rsid w:val="003D3EE1"/>
    <w:rsid w:val="00412357"/>
    <w:rsid w:val="00415F8A"/>
    <w:rsid w:val="004628E1"/>
    <w:rsid w:val="00484036"/>
    <w:rsid w:val="0048622F"/>
    <w:rsid w:val="004875CA"/>
    <w:rsid w:val="004A25FC"/>
    <w:rsid w:val="004B1CA7"/>
    <w:rsid w:val="005C67D3"/>
    <w:rsid w:val="005E3F06"/>
    <w:rsid w:val="005E6602"/>
    <w:rsid w:val="00626207"/>
    <w:rsid w:val="0068698C"/>
    <w:rsid w:val="006A017C"/>
    <w:rsid w:val="006A4AE2"/>
    <w:rsid w:val="006B1D8D"/>
    <w:rsid w:val="006B601A"/>
    <w:rsid w:val="006B63A4"/>
    <w:rsid w:val="006C3590"/>
    <w:rsid w:val="006E337A"/>
    <w:rsid w:val="0071754A"/>
    <w:rsid w:val="00736512"/>
    <w:rsid w:val="00757D74"/>
    <w:rsid w:val="00785631"/>
    <w:rsid w:val="00790A94"/>
    <w:rsid w:val="007D2EEF"/>
    <w:rsid w:val="0084775F"/>
    <w:rsid w:val="00860AC4"/>
    <w:rsid w:val="00871184"/>
    <w:rsid w:val="008B7DD5"/>
    <w:rsid w:val="00924DAF"/>
    <w:rsid w:val="00931C56"/>
    <w:rsid w:val="009345D0"/>
    <w:rsid w:val="009376B8"/>
    <w:rsid w:val="00942FFF"/>
    <w:rsid w:val="00943EA6"/>
    <w:rsid w:val="0094700C"/>
    <w:rsid w:val="009527C8"/>
    <w:rsid w:val="00957213"/>
    <w:rsid w:val="009A1639"/>
    <w:rsid w:val="009A4D5E"/>
    <w:rsid w:val="009B6485"/>
    <w:rsid w:val="009F0BA1"/>
    <w:rsid w:val="009F3B96"/>
    <w:rsid w:val="00A02901"/>
    <w:rsid w:val="00A04A42"/>
    <w:rsid w:val="00A13B9F"/>
    <w:rsid w:val="00A5636F"/>
    <w:rsid w:val="00A73B07"/>
    <w:rsid w:val="00A77D0B"/>
    <w:rsid w:val="00A80AEA"/>
    <w:rsid w:val="00AA0B9C"/>
    <w:rsid w:val="00AD2DAC"/>
    <w:rsid w:val="00B1614E"/>
    <w:rsid w:val="00B22710"/>
    <w:rsid w:val="00B711DF"/>
    <w:rsid w:val="00B75AF3"/>
    <w:rsid w:val="00BF425B"/>
    <w:rsid w:val="00BF4825"/>
    <w:rsid w:val="00C3631A"/>
    <w:rsid w:val="00C43C06"/>
    <w:rsid w:val="00C64C21"/>
    <w:rsid w:val="00C91C55"/>
    <w:rsid w:val="00C93FD0"/>
    <w:rsid w:val="00CB1C80"/>
    <w:rsid w:val="00CE2899"/>
    <w:rsid w:val="00CE7850"/>
    <w:rsid w:val="00CF5E12"/>
    <w:rsid w:val="00D01030"/>
    <w:rsid w:val="00D0185D"/>
    <w:rsid w:val="00D2599D"/>
    <w:rsid w:val="00D313CC"/>
    <w:rsid w:val="00D37B8A"/>
    <w:rsid w:val="00D51D80"/>
    <w:rsid w:val="00D6252E"/>
    <w:rsid w:val="00D631A4"/>
    <w:rsid w:val="00D701D4"/>
    <w:rsid w:val="00D86CAB"/>
    <w:rsid w:val="00D94CAD"/>
    <w:rsid w:val="00DA13A7"/>
    <w:rsid w:val="00DA6184"/>
    <w:rsid w:val="00DA6A22"/>
    <w:rsid w:val="00DC7186"/>
    <w:rsid w:val="00DE0AEE"/>
    <w:rsid w:val="00DE1D3C"/>
    <w:rsid w:val="00DE402E"/>
    <w:rsid w:val="00E15F46"/>
    <w:rsid w:val="00E23951"/>
    <w:rsid w:val="00E510DE"/>
    <w:rsid w:val="00E56107"/>
    <w:rsid w:val="00E7477C"/>
    <w:rsid w:val="00E820C0"/>
    <w:rsid w:val="00E93A77"/>
    <w:rsid w:val="00EB07A8"/>
    <w:rsid w:val="00EC5E62"/>
    <w:rsid w:val="00EE4E82"/>
    <w:rsid w:val="00EF571E"/>
    <w:rsid w:val="00F003E9"/>
    <w:rsid w:val="00F00B03"/>
    <w:rsid w:val="00F27118"/>
    <w:rsid w:val="00F6667E"/>
    <w:rsid w:val="00F90901"/>
    <w:rsid w:val="00FC6BBE"/>
    <w:rsid w:val="00FD637B"/>
    <w:rsid w:val="00FE12EA"/>
    <w:rsid w:val="00FE1ED2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3CA95"/>
  <w15:docId w15:val="{5E3A5C9F-43D2-452A-B37F-3FA395F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939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rsid w:val="00F6667E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6667E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6667E"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6667E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6667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6667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6667E"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A4D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9A4D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67E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67E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67E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667E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667E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6667E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6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sid w:val="00F6667E"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rsid w:val="00141939"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rsid w:val="00F6667E"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4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4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67E"/>
  </w:style>
  <w:style w:type="paragraph" w:styleId="Fuzeile">
    <w:name w:val="footer"/>
    <w:basedOn w:val="Standard"/>
    <w:link w:val="FuzeileZchn"/>
    <w:uiPriority w:val="99"/>
    <w:unhideWhenUsed/>
    <w:rsid w:val="00F666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667E"/>
  </w:style>
  <w:style w:type="character" w:customStyle="1" w:styleId="FusszeileZchn">
    <w:name w:val="Fusszeile Zchn"/>
    <w:basedOn w:val="FuzeileZchn"/>
    <w:link w:val="Fusszeile"/>
    <w:rsid w:val="00141939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B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FC6BBE"/>
  </w:style>
  <w:style w:type="table" w:styleId="Tabellenraster">
    <w:name w:val="Table Grid"/>
    <w:basedOn w:val="NormaleTabelle"/>
    <w:uiPriority w:val="59"/>
    <w:rsid w:val="00364A7D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898A-A34E-49E2-B04A-67A80E002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993E3-BBF6-43C0-AF25-CD78512F791C}"/>
</file>

<file path=customXml/itemProps3.xml><?xml version="1.0" encoding="utf-8"?>
<ds:datastoreItem xmlns:ds="http://schemas.openxmlformats.org/officeDocument/2006/customXml" ds:itemID="{12CC7C5E-918C-4908-B414-769539B05CD2}"/>
</file>

<file path=customXml/itemProps4.xml><?xml version="1.0" encoding="utf-8"?>
<ds:datastoreItem xmlns:ds="http://schemas.openxmlformats.org/officeDocument/2006/customXml" ds:itemID="{C821C148-9466-46FB-8739-54E6782FD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O. Kräuchi</dc:creator>
  <cp:keywords/>
  <cp:lastModifiedBy>Matthias Gysin</cp:lastModifiedBy>
  <cp:revision>3</cp:revision>
  <cp:lastPrinted>2020-08-18T12:33:00Z</cp:lastPrinted>
  <dcterms:created xsi:type="dcterms:W3CDTF">2020-08-21T07:08:00Z</dcterms:created>
  <dcterms:modified xsi:type="dcterms:W3CDTF">2020-08-21T07:09:00Z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